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D7E" w:rsidRDefault="002B7D7E" w:rsidP="00520543">
      <w:pPr>
        <w:jc w:val="center"/>
        <w:rPr>
          <w:b/>
          <w:sz w:val="28"/>
          <w:szCs w:val="28"/>
        </w:rPr>
      </w:pPr>
      <w:r w:rsidRPr="00520543">
        <w:rPr>
          <w:b/>
          <w:sz w:val="28"/>
          <w:szCs w:val="28"/>
        </w:rPr>
        <w:t xml:space="preserve">СПРАВКА </w:t>
      </w:r>
      <w:r w:rsidR="0006569F">
        <w:rPr>
          <w:b/>
          <w:sz w:val="28"/>
          <w:szCs w:val="28"/>
        </w:rPr>
        <w:t>–</w:t>
      </w:r>
      <w:r w:rsidRPr="00520543">
        <w:rPr>
          <w:b/>
          <w:sz w:val="28"/>
          <w:szCs w:val="28"/>
        </w:rPr>
        <w:t xml:space="preserve"> ОБОСНОВАНИЕ</w:t>
      </w:r>
    </w:p>
    <w:p w:rsidR="0006569F" w:rsidRPr="005D0A56" w:rsidRDefault="0006569F" w:rsidP="0006569F">
      <w:pPr>
        <w:ind w:left="426"/>
        <w:jc w:val="center"/>
        <w:rPr>
          <w:sz w:val="28"/>
          <w:szCs w:val="28"/>
        </w:rPr>
      </w:pPr>
      <w:r w:rsidRPr="005D0A56">
        <w:rPr>
          <w:sz w:val="28"/>
          <w:szCs w:val="28"/>
        </w:rPr>
        <w:t xml:space="preserve">к проекту постановления </w:t>
      </w:r>
      <w:r>
        <w:rPr>
          <w:sz w:val="28"/>
          <w:szCs w:val="28"/>
        </w:rPr>
        <w:t>Кабинета Министров</w:t>
      </w:r>
      <w:r w:rsidRPr="005D0A56">
        <w:rPr>
          <w:sz w:val="28"/>
          <w:szCs w:val="28"/>
        </w:rPr>
        <w:t xml:space="preserve"> Кыргызской Республики</w:t>
      </w:r>
      <w:r>
        <w:rPr>
          <w:sz w:val="28"/>
          <w:szCs w:val="28"/>
        </w:rPr>
        <w:t xml:space="preserve"> </w:t>
      </w:r>
      <w:r w:rsidRPr="005D0A56">
        <w:rPr>
          <w:sz w:val="28"/>
          <w:szCs w:val="28"/>
        </w:rPr>
        <w:t xml:space="preserve">«О </w:t>
      </w:r>
      <w:r>
        <w:rPr>
          <w:sz w:val="28"/>
          <w:szCs w:val="28"/>
        </w:rPr>
        <w:t>мерах по ре</w:t>
      </w:r>
      <w:r w:rsidR="0091546B">
        <w:rPr>
          <w:sz w:val="28"/>
          <w:szCs w:val="28"/>
        </w:rPr>
        <w:t>ализации требований статей 67 и</w:t>
      </w:r>
      <w:r>
        <w:rPr>
          <w:sz w:val="28"/>
          <w:szCs w:val="28"/>
        </w:rPr>
        <w:t xml:space="preserve"> 330 Налогового кодекса Кыргызской Республики»</w:t>
      </w:r>
    </w:p>
    <w:p w:rsidR="002B7D7E" w:rsidRDefault="002B7D7E" w:rsidP="002B7D7E">
      <w:pPr>
        <w:ind w:left="426"/>
        <w:jc w:val="center"/>
        <w:rPr>
          <w:sz w:val="28"/>
          <w:szCs w:val="28"/>
        </w:rPr>
      </w:pPr>
    </w:p>
    <w:p w:rsidR="0006569F" w:rsidRPr="00F07678" w:rsidRDefault="00F07678" w:rsidP="00F07678">
      <w:pPr>
        <w:ind w:firstLine="709"/>
        <w:rPr>
          <w:b/>
          <w:sz w:val="28"/>
          <w:szCs w:val="28"/>
        </w:rPr>
      </w:pPr>
      <w:r w:rsidRPr="00F07678">
        <w:rPr>
          <w:b/>
          <w:sz w:val="28"/>
          <w:szCs w:val="28"/>
        </w:rPr>
        <w:t xml:space="preserve">1. Цель </w:t>
      </w:r>
      <w:r>
        <w:rPr>
          <w:b/>
          <w:sz w:val="28"/>
          <w:szCs w:val="28"/>
        </w:rPr>
        <w:t>и</w:t>
      </w:r>
      <w:r w:rsidRPr="00F07678">
        <w:rPr>
          <w:b/>
          <w:sz w:val="28"/>
          <w:szCs w:val="28"/>
        </w:rPr>
        <w:t xml:space="preserve"> задача</w:t>
      </w:r>
    </w:p>
    <w:p w:rsidR="004A6E4E" w:rsidRDefault="002B7D7E" w:rsidP="00520543">
      <w:pPr>
        <w:ind w:firstLine="709"/>
        <w:jc w:val="both"/>
        <w:rPr>
          <w:rFonts w:eastAsia="Times New Roman"/>
          <w:sz w:val="28"/>
          <w:szCs w:val="26"/>
        </w:rPr>
      </w:pPr>
      <w:r>
        <w:rPr>
          <w:sz w:val="28"/>
          <w:szCs w:val="28"/>
        </w:rPr>
        <w:t>Настоящий проект постановления Кабинета Министров Кыргызской Республики разработан в соответствии с</w:t>
      </w:r>
      <w:r w:rsidR="007C62E9">
        <w:rPr>
          <w:sz w:val="28"/>
          <w:szCs w:val="28"/>
        </w:rPr>
        <w:t>о</w:t>
      </w:r>
      <w:r>
        <w:rPr>
          <w:sz w:val="28"/>
          <w:szCs w:val="28"/>
        </w:rPr>
        <w:t xml:space="preserve"> </w:t>
      </w:r>
      <w:r w:rsidR="007C62E9">
        <w:rPr>
          <w:rFonts w:eastAsia="Times New Roman"/>
          <w:sz w:val="28"/>
          <w:szCs w:val="26"/>
        </w:rPr>
        <w:t>статьей 18 Закона Кыргызской Республики «О введении в действие Налогового кодекса Кыргызской Республики</w:t>
      </w:r>
      <w:r w:rsidR="007C62E9">
        <w:rPr>
          <w:sz w:val="28"/>
          <w:szCs w:val="28"/>
        </w:rPr>
        <w:t xml:space="preserve"> </w:t>
      </w:r>
      <w:r>
        <w:rPr>
          <w:sz w:val="28"/>
          <w:szCs w:val="28"/>
        </w:rPr>
        <w:t xml:space="preserve">Конституцией Кыргызской Республики </w:t>
      </w:r>
      <w:r w:rsidR="00520543">
        <w:rPr>
          <w:sz w:val="28"/>
        </w:rPr>
        <w:t>в</w:t>
      </w:r>
      <w:r>
        <w:rPr>
          <w:sz w:val="28"/>
          <w:szCs w:val="28"/>
        </w:rPr>
        <w:t xml:space="preserve"> целях реализации</w:t>
      </w:r>
      <w:r w:rsidR="007C62E9">
        <w:rPr>
          <w:sz w:val="28"/>
          <w:szCs w:val="28"/>
        </w:rPr>
        <w:t xml:space="preserve"> </w:t>
      </w:r>
      <w:r w:rsidR="0091546B">
        <w:rPr>
          <w:sz w:val="28"/>
          <w:szCs w:val="28"/>
        </w:rPr>
        <w:t xml:space="preserve">норм статей 67 и </w:t>
      </w:r>
      <w:r w:rsidR="00520543">
        <w:rPr>
          <w:sz w:val="28"/>
          <w:szCs w:val="28"/>
        </w:rPr>
        <w:t>330</w:t>
      </w:r>
      <w:r>
        <w:rPr>
          <w:sz w:val="28"/>
          <w:szCs w:val="28"/>
        </w:rPr>
        <w:t xml:space="preserve"> Налогового кодекса Кыргызско</w:t>
      </w:r>
      <w:r w:rsidR="00520543">
        <w:rPr>
          <w:sz w:val="28"/>
          <w:szCs w:val="28"/>
        </w:rPr>
        <w:t>й Республики</w:t>
      </w:r>
      <w:r w:rsidR="004A6E4E">
        <w:rPr>
          <w:rFonts w:eastAsia="Times New Roman"/>
          <w:sz w:val="28"/>
          <w:szCs w:val="26"/>
        </w:rPr>
        <w:t>.</w:t>
      </w:r>
    </w:p>
    <w:p w:rsidR="00F07678" w:rsidRPr="00F07678" w:rsidRDefault="00F07678" w:rsidP="00F07678">
      <w:pPr>
        <w:pStyle w:val="tkTekst"/>
        <w:spacing w:after="0"/>
        <w:ind w:firstLine="709"/>
        <w:rPr>
          <w:rFonts w:ascii="Times New Roman" w:hAnsi="Times New Roman" w:cs="Times New Roman"/>
          <w:sz w:val="40"/>
          <w:lang w:val="ru-RU"/>
        </w:rPr>
      </w:pPr>
      <w:r w:rsidRPr="00A14A07">
        <w:rPr>
          <w:rFonts w:ascii="Times New Roman" w:hAnsi="Times New Roman" w:cs="Times New Roman"/>
          <w:b/>
          <w:bCs/>
          <w:sz w:val="28"/>
          <w:lang w:val="ru-RU"/>
        </w:rPr>
        <w:t>2. Описательная часть</w:t>
      </w:r>
    </w:p>
    <w:p w:rsidR="002B7D7E" w:rsidRDefault="004A6E4E" w:rsidP="00520543">
      <w:pPr>
        <w:ind w:firstLine="709"/>
        <w:jc w:val="both"/>
        <w:rPr>
          <w:sz w:val="28"/>
          <w:szCs w:val="28"/>
        </w:rPr>
      </w:pPr>
      <w:proofErr w:type="gramStart"/>
      <w:r>
        <w:rPr>
          <w:rFonts w:eastAsia="Times New Roman"/>
          <w:sz w:val="28"/>
          <w:szCs w:val="26"/>
        </w:rPr>
        <w:t>Вышеуказанн</w:t>
      </w:r>
      <w:r w:rsidR="00A14A07">
        <w:rPr>
          <w:rFonts w:eastAsia="Times New Roman"/>
          <w:sz w:val="28"/>
          <w:szCs w:val="26"/>
        </w:rPr>
        <w:t>ый проект</w:t>
      </w:r>
      <w:r>
        <w:rPr>
          <w:rFonts w:eastAsia="Times New Roman"/>
          <w:sz w:val="28"/>
          <w:szCs w:val="26"/>
        </w:rPr>
        <w:t xml:space="preserve"> постановлени</w:t>
      </w:r>
      <w:r w:rsidR="00A14A07">
        <w:rPr>
          <w:rFonts w:eastAsia="Times New Roman"/>
          <w:sz w:val="28"/>
          <w:szCs w:val="26"/>
        </w:rPr>
        <w:t>я</w:t>
      </w:r>
      <w:r>
        <w:rPr>
          <w:rFonts w:eastAsia="Times New Roman"/>
          <w:sz w:val="28"/>
          <w:szCs w:val="26"/>
        </w:rPr>
        <w:t xml:space="preserve"> определяет </w:t>
      </w:r>
      <w:r w:rsidR="0091546B">
        <w:rPr>
          <w:rFonts w:eastAsia="Times New Roman"/>
          <w:sz w:val="28"/>
          <w:szCs w:val="26"/>
        </w:rPr>
        <w:t>порядок</w:t>
      </w:r>
      <w:r w:rsidR="0091546B">
        <w:rPr>
          <w:sz w:val="28"/>
          <w:szCs w:val="28"/>
        </w:rPr>
        <w:t xml:space="preserve"> учета и перечень иностранных валют, полученных в счет исполнения налогового обязательства от иностранной организации, не имеющей признаков постоянного учреждения в Кыргызской Республике и</w:t>
      </w:r>
      <w:r w:rsidR="0091546B">
        <w:rPr>
          <w:rFonts w:eastAsia="Times New Roman"/>
          <w:sz w:val="28"/>
          <w:szCs w:val="26"/>
        </w:rPr>
        <w:t xml:space="preserve"> </w:t>
      </w:r>
      <w:r>
        <w:rPr>
          <w:rFonts w:eastAsia="Times New Roman"/>
          <w:sz w:val="28"/>
          <w:szCs w:val="26"/>
        </w:rPr>
        <w:t xml:space="preserve">порядок </w:t>
      </w:r>
      <w:r w:rsidR="00F07678">
        <w:rPr>
          <w:rFonts w:eastAsia="Times New Roman"/>
          <w:sz w:val="28"/>
          <w:szCs w:val="26"/>
        </w:rPr>
        <w:t xml:space="preserve">и условия </w:t>
      </w:r>
      <w:r>
        <w:rPr>
          <w:rFonts w:eastAsia="Times New Roman"/>
          <w:sz w:val="28"/>
          <w:szCs w:val="26"/>
        </w:rPr>
        <w:t>возврата</w:t>
      </w:r>
      <w:r w:rsidR="000B16BE">
        <w:rPr>
          <w:rFonts w:eastAsia="Times New Roman"/>
          <w:sz w:val="28"/>
          <w:szCs w:val="26"/>
        </w:rPr>
        <w:t xml:space="preserve"> налога на добавленную стоимость</w:t>
      </w:r>
      <w:r w:rsidR="002B7D7E">
        <w:rPr>
          <w:rFonts w:eastAsia="Times New Roman"/>
          <w:sz w:val="28"/>
          <w:szCs w:val="26"/>
        </w:rPr>
        <w:t xml:space="preserve"> </w:t>
      </w:r>
      <w:r w:rsidR="00520543" w:rsidRPr="00520543">
        <w:rPr>
          <w:sz w:val="28"/>
          <w:szCs w:val="28"/>
        </w:rPr>
        <w:t>дипломатическим представительствам и консульским учреждениям иностранных государств, международным организациям или их представительствам, осуществляющим свою деятельность в Кыргызской Республике, иным организациям, а также их аккредитованным</w:t>
      </w:r>
      <w:proofErr w:type="gramEnd"/>
      <w:r w:rsidR="00520543" w:rsidRPr="00520543">
        <w:rPr>
          <w:sz w:val="28"/>
          <w:szCs w:val="28"/>
        </w:rPr>
        <w:t xml:space="preserve"> сотрудникам, включая проживающих вместе с ними чл</w:t>
      </w:r>
      <w:r>
        <w:rPr>
          <w:sz w:val="28"/>
          <w:szCs w:val="28"/>
        </w:rPr>
        <w:t xml:space="preserve">енов их семей, </w:t>
      </w:r>
      <w:r>
        <w:rPr>
          <w:rFonts w:eastAsia="Times New Roman"/>
          <w:sz w:val="28"/>
          <w:szCs w:val="26"/>
        </w:rPr>
        <w:t>в соответствии</w:t>
      </w:r>
      <w:r>
        <w:rPr>
          <w:sz w:val="28"/>
          <w:szCs w:val="28"/>
        </w:rPr>
        <w:t xml:space="preserve"> с международными обязательствами</w:t>
      </w:r>
      <w:r w:rsidR="00520543" w:rsidRPr="00520543">
        <w:rPr>
          <w:sz w:val="28"/>
          <w:szCs w:val="28"/>
        </w:rPr>
        <w:t xml:space="preserve"> Кыргызской Республики</w:t>
      </w:r>
      <w:r w:rsidR="0091546B">
        <w:rPr>
          <w:sz w:val="28"/>
          <w:szCs w:val="28"/>
        </w:rPr>
        <w:t>.</w:t>
      </w:r>
      <w:r w:rsidR="00F07678">
        <w:rPr>
          <w:sz w:val="28"/>
          <w:szCs w:val="28"/>
        </w:rPr>
        <w:t xml:space="preserve"> </w:t>
      </w:r>
    </w:p>
    <w:p w:rsidR="000C34DE" w:rsidRPr="00791972" w:rsidRDefault="000C34DE" w:rsidP="000C34DE">
      <w:pPr>
        <w:pStyle w:val="a8"/>
        <w:tabs>
          <w:tab w:val="left" w:pos="1134"/>
        </w:tabs>
        <w:ind w:firstLine="709"/>
        <w:jc w:val="both"/>
        <w:rPr>
          <w:rFonts w:ascii="Times New Roman" w:hAnsi="Times New Roman"/>
          <w:sz w:val="28"/>
          <w:szCs w:val="28"/>
        </w:rPr>
      </w:pPr>
      <w:r w:rsidRPr="00791972">
        <w:rPr>
          <w:rFonts w:ascii="Times New Roman" w:hAnsi="Times New Roman"/>
          <w:sz w:val="28"/>
          <w:szCs w:val="28"/>
        </w:rPr>
        <w:t>При разработке проекта постановления были рассмотрены ниже следующие пути решения проблем.</w:t>
      </w:r>
    </w:p>
    <w:p w:rsidR="000C34DE" w:rsidRDefault="000C34DE" w:rsidP="000C34DE">
      <w:pPr>
        <w:pStyle w:val="a8"/>
        <w:tabs>
          <w:tab w:val="left" w:pos="1134"/>
        </w:tabs>
        <w:ind w:firstLine="709"/>
        <w:contextualSpacing/>
        <w:jc w:val="both"/>
        <w:rPr>
          <w:rFonts w:ascii="Times New Roman" w:hAnsi="Times New Roman"/>
          <w:b/>
          <w:sz w:val="28"/>
          <w:szCs w:val="28"/>
        </w:rPr>
      </w:pPr>
      <w:r w:rsidRPr="00074337">
        <w:rPr>
          <w:rFonts w:ascii="Times New Roman" w:hAnsi="Times New Roman"/>
          <w:b/>
          <w:sz w:val="28"/>
          <w:szCs w:val="28"/>
        </w:rPr>
        <w:t xml:space="preserve">Вариант 1. </w:t>
      </w:r>
    </w:p>
    <w:p w:rsidR="009C492F" w:rsidRDefault="000C34DE" w:rsidP="000C34DE">
      <w:pPr>
        <w:pStyle w:val="a8"/>
        <w:tabs>
          <w:tab w:val="left" w:pos="1134"/>
        </w:tabs>
        <w:ind w:firstLine="709"/>
        <w:contextualSpacing/>
        <w:jc w:val="both"/>
        <w:rPr>
          <w:rFonts w:ascii="Times New Roman" w:hAnsi="Times New Roman"/>
          <w:sz w:val="28"/>
          <w:szCs w:val="28"/>
        </w:rPr>
      </w:pPr>
      <w:r w:rsidRPr="0041168F">
        <w:rPr>
          <w:rFonts w:ascii="Times New Roman" w:hAnsi="Times New Roman"/>
          <w:sz w:val="28"/>
          <w:szCs w:val="28"/>
        </w:rPr>
        <w:t xml:space="preserve">Принять </w:t>
      </w:r>
      <w:r>
        <w:rPr>
          <w:rFonts w:ascii="Times New Roman" w:hAnsi="Times New Roman"/>
          <w:sz w:val="28"/>
          <w:szCs w:val="28"/>
        </w:rPr>
        <w:t xml:space="preserve">данный проект постановления, разработанный в рамках новой редакции Налогового кодекса Кыргызской Республики, принятого </w:t>
      </w:r>
      <w:proofErr w:type="spellStart"/>
      <w:r>
        <w:rPr>
          <w:rFonts w:ascii="Times New Roman" w:hAnsi="Times New Roman"/>
          <w:sz w:val="28"/>
          <w:szCs w:val="28"/>
        </w:rPr>
        <w:t>Жогорку</w:t>
      </w:r>
      <w:proofErr w:type="spellEnd"/>
      <w:r>
        <w:rPr>
          <w:rFonts w:ascii="Times New Roman" w:hAnsi="Times New Roman"/>
          <w:sz w:val="28"/>
          <w:szCs w:val="28"/>
        </w:rPr>
        <w:t xml:space="preserve"> </w:t>
      </w:r>
      <w:proofErr w:type="spellStart"/>
      <w:r>
        <w:rPr>
          <w:rFonts w:ascii="Times New Roman" w:hAnsi="Times New Roman"/>
          <w:sz w:val="28"/>
          <w:szCs w:val="28"/>
        </w:rPr>
        <w:t>Кенешем</w:t>
      </w:r>
      <w:proofErr w:type="spellEnd"/>
      <w:r>
        <w:rPr>
          <w:rFonts w:ascii="Times New Roman" w:hAnsi="Times New Roman"/>
          <w:sz w:val="28"/>
          <w:szCs w:val="28"/>
        </w:rPr>
        <w:t xml:space="preserve"> Кыргызской Республики в третьем чтении. </w:t>
      </w:r>
      <w:proofErr w:type="gramStart"/>
      <w:r>
        <w:rPr>
          <w:rFonts w:ascii="Times New Roman" w:hAnsi="Times New Roman"/>
          <w:sz w:val="28"/>
          <w:szCs w:val="28"/>
        </w:rPr>
        <w:t xml:space="preserve">В случае принятия, нормативный правовой акт будет регулировать </w:t>
      </w:r>
      <w:r w:rsidRPr="000C34DE">
        <w:rPr>
          <w:rFonts w:ascii="Times New Roman" w:hAnsi="Times New Roman"/>
          <w:sz w:val="28"/>
          <w:szCs w:val="28"/>
        </w:rPr>
        <w:t>условия и порядок возврата налога на добавленную стоимость (далее - НДС) дипломатическим представительствам и консульским учреждениям иностранных государств, международным организациям или их представительствам, осуществляющим свою деятельность в Кыргызской Республике, иным организациям, а также их аккредитованным сотрудникам, включая проживающих вместе с ними членов их семей, в соответствии с международными обязательствами Кыргызской Республики</w:t>
      </w:r>
      <w:r w:rsidR="0091546B">
        <w:rPr>
          <w:rFonts w:ascii="Times New Roman" w:hAnsi="Times New Roman"/>
          <w:sz w:val="28"/>
          <w:szCs w:val="28"/>
        </w:rPr>
        <w:t xml:space="preserve"> </w:t>
      </w:r>
      <w:r w:rsidR="0091546B" w:rsidRPr="0091546B">
        <w:rPr>
          <w:rFonts w:ascii="Times New Roman" w:hAnsi="Times New Roman"/>
          <w:sz w:val="28"/>
          <w:szCs w:val="28"/>
        </w:rPr>
        <w:t>и</w:t>
      </w:r>
      <w:r w:rsidR="0091546B" w:rsidRPr="0091546B">
        <w:rPr>
          <w:rFonts w:ascii="Times New Roman" w:hAnsi="Times New Roman"/>
          <w:sz w:val="28"/>
          <w:szCs w:val="26"/>
        </w:rPr>
        <w:t xml:space="preserve"> порядок</w:t>
      </w:r>
      <w:proofErr w:type="gramEnd"/>
      <w:r w:rsidR="0091546B" w:rsidRPr="0091546B">
        <w:rPr>
          <w:rFonts w:ascii="Times New Roman" w:hAnsi="Times New Roman"/>
          <w:sz w:val="28"/>
          <w:szCs w:val="28"/>
        </w:rPr>
        <w:t xml:space="preserve"> учета и перечень иностранных валют, полученных в счет исполнения налогового обязательства от иностранной организации, не имеющей признаков постоянного учреждения в Кыргызской Республике</w:t>
      </w:r>
      <w:r w:rsidR="009C492F">
        <w:rPr>
          <w:rFonts w:ascii="Times New Roman" w:hAnsi="Times New Roman"/>
          <w:sz w:val="28"/>
          <w:szCs w:val="28"/>
        </w:rPr>
        <w:t>.</w:t>
      </w:r>
    </w:p>
    <w:p w:rsidR="000C34DE" w:rsidRDefault="000C34DE" w:rsidP="000C34DE">
      <w:pPr>
        <w:pStyle w:val="a8"/>
        <w:tabs>
          <w:tab w:val="left" w:pos="1134"/>
        </w:tabs>
        <w:ind w:firstLine="709"/>
        <w:contextualSpacing/>
        <w:jc w:val="both"/>
        <w:rPr>
          <w:rFonts w:ascii="Times New Roman" w:hAnsi="Times New Roman"/>
          <w:b/>
          <w:sz w:val="28"/>
          <w:szCs w:val="28"/>
        </w:rPr>
      </w:pPr>
      <w:r w:rsidRPr="0028766A">
        <w:rPr>
          <w:rFonts w:ascii="Times New Roman" w:hAnsi="Times New Roman"/>
          <w:b/>
          <w:sz w:val="28"/>
          <w:szCs w:val="28"/>
        </w:rPr>
        <w:t xml:space="preserve">Вариант </w:t>
      </w:r>
      <w:r>
        <w:rPr>
          <w:rFonts w:ascii="Times New Roman" w:hAnsi="Times New Roman"/>
          <w:b/>
          <w:sz w:val="28"/>
          <w:szCs w:val="28"/>
        </w:rPr>
        <w:t>2</w:t>
      </w:r>
      <w:r w:rsidRPr="0028766A">
        <w:rPr>
          <w:rFonts w:ascii="Times New Roman" w:hAnsi="Times New Roman"/>
          <w:b/>
          <w:sz w:val="28"/>
          <w:szCs w:val="28"/>
        </w:rPr>
        <w:t>.</w:t>
      </w:r>
    </w:p>
    <w:p w:rsidR="003A7A1F" w:rsidRDefault="000C34DE" w:rsidP="000C34DE">
      <w:pPr>
        <w:pStyle w:val="a8"/>
        <w:tabs>
          <w:tab w:val="left" w:pos="1134"/>
        </w:tabs>
        <w:ind w:firstLine="709"/>
        <w:contextualSpacing/>
        <w:jc w:val="both"/>
        <w:rPr>
          <w:rFonts w:ascii="Times New Roman" w:hAnsi="Times New Roman"/>
          <w:sz w:val="28"/>
          <w:szCs w:val="28"/>
        </w:rPr>
      </w:pPr>
      <w:r>
        <w:rPr>
          <w:rFonts w:ascii="Times New Roman" w:hAnsi="Times New Roman"/>
          <w:sz w:val="28"/>
          <w:szCs w:val="28"/>
        </w:rPr>
        <w:t xml:space="preserve">В случае непринятия проекта постановления Кабинета Министров, возникает риск отсутствия нормативного правового акта, регулирующего </w:t>
      </w:r>
      <w:r w:rsidR="003A7A1F" w:rsidRPr="000C34DE">
        <w:rPr>
          <w:rFonts w:ascii="Times New Roman" w:hAnsi="Times New Roman"/>
          <w:sz w:val="28"/>
          <w:szCs w:val="28"/>
        </w:rPr>
        <w:t xml:space="preserve">условия и порядок возврата налога на добавленную стоимость (далее - НДС) дипломатическим представительствам и консульским учреждениям </w:t>
      </w:r>
      <w:r w:rsidR="003A7A1F" w:rsidRPr="000C34DE">
        <w:rPr>
          <w:rFonts w:ascii="Times New Roman" w:hAnsi="Times New Roman"/>
          <w:sz w:val="28"/>
          <w:szCs w:val="28"/>
        </w:rPr>
        <w:lastRenderedPageBreak/>
        <w:t>иностранных государств, международным организациям или их представительствам, осуществляющим свою деятельность в Кыргызской Республике, иным организациям, а также их аккредитованным сотрудникам, включая проживающих вместе с ними членов их семей, в соответствии с международными обязательствами Кыргызской Республики</w:t>
      </w:r>
      <w:r w:rsidR="00861D24">
        <w:rPr>
          <w:rFonts w:ascii="Times New Roman" w:hAnsi="Times New Roman"/>
          <w:sz w:val="28"/>
          <w:szCs w:val="28"/>
        </w:rPr>
        <w:t xml:space="preserve"> и</w:t>
      </w:r>
      <w:r w:rsidR="00861D24" w:rsidRPr="00861D24">
        <w:rPr>
          <w:sz w:val="28"/>
          <w:szCs w:val="26"/>
        </w:rPr>
        <w:t xml:space="preserve"> </w:t>
      </w:r>
      <w:r w:rsidR="00861D24" w:rsidRPr="00861D24">
        <w:rPr>
          <w:rFonts w:ascii="Times New Roman" w:hAnsi="Times New Roman"/>
          <w:sz w:val="28"/>
          <w:szCs w:val="26"/>
        </w:rPr>
        <w:t>порядок</w:t>
      </w:r>
      <w:r w:rsidR="00861D24" w:rsidRPr="00861D24">
        <w:rPr>
          <w:rFonts w:ascii="Times New Roman" w:hAnsi="Times New Roman"/>
          <w:sz w:val="28"/>
          <w:szCs w:val="28"/>
        </w:rPr>
        <w:t xml:space="preserve"> учета и перечень иностранных валют, полученных в счет исполнения налогового обязательства от иностранной организации, не имеющей признаков постоянного учреждения в Кыргызской Республике</w:t>
      </w:r>
      <w:r w:rsidR="003A7A1F" w:rsidRPr="000C34DE">
        <w:rPr>
          <w:rFonts w:ascii="Times New Roman" w:hAnsi="Times New Roman"/>
          <w:sz w:val="28"/>
          <w:szCs w:val="28"/>
        </w:rPr>
        <w:t>.</w:t>
      </w:r>
    </w:p>
    <w:p w:rsidR="000C34DE" w:rsidRDefault="000C34DE" w:rsidP="000C34DE">
      <w:pPr>
        <w:pStyle w:val="a8"/>
        <w:tabs>
          <w:tab w:val="left" w:pos="1134"/>
        </w:tabs>
        <w:ind w:firstLine="709"/>
        <w:contextualSpacing/>
        <w:jc w:val="both"/>
        <w:rPr>
          <w:rFonts w:ascii="Times New Roman" w:hAnsi="Times New Roman"/>
          <w:b/>
          <w:sz w:val="28"/>
          <w:szCs w:val="28"/>
        </w:rPr>
      </w:pPr>
      <w:r>
        <w:rPr>
          <w:rFonts w:ascii="Times New Roman" w:hAnsi="Times New Roman"/>
          <w:b/>
          <w:sz w:val="28"/>
          <w:szCs w:val="28"/>
        </w:rPr>
        <w:t>Вариант 3.</w:t>
      </w:r>
    </w:p>
    <w:p w:rsidR="000C34DE" w:rsidRPr="00794BCA" w:rsidRDefault="000C34DE" w:rsidP="000C34DE">
      <w:pPr>
        <w:tabs>
          <w:tab w:val="left" w:pos="1134"/>
        </w:tabs>
        <w:ind w:firstLine="709"/>
        <w:jc w:val="both"/>
        <w:rPr>
          <w:rFonts w:eastAsia="Times New Roman"/>
          <w:sz w:val="28"/>
          <w:szCs w:val="28"/>
        </w:rPr>
      </w:pPr>
      <w:r>
        <w:rPr>
          <w:rFonts w:eastAsia="Times New Roman"/>
          <w:sz w:val="28"/>
          <w:szCs w:val="28"/>
        </w:rPr>
        <w:t>В случаи оставления как есть, возникнет ситуация</w:t>
      </w:r>
      <w:r w:rsidRPr="00794BCA">
        <w:rPr>
          <w:rFonts w:eastAsia="Times New Roman"/>
          <w:sz w:val="28"/>
          <w:szCs w:val="28"/>
        </w:rPr>
        <w:t xml:space="preserve"> </w:t>
      </w:r>
      <w:r>
        <w:rPr>
          <w:rFonts w:eastAsia="Times New Roman"/>
          <w:sz w:val="28"/>
          <w:szCs w:val="28"/>
        </w:rPr>
        <w:t>невозможности</w:t>
      </w:r>
      <w:r w:rsidRPr="00791972">
        <w:rPr>
          <w:rFonts w:eastAsia="Times New Roman"/>
          <w:sz w:val="28"/>
          <w:szCs w:val="28"/>
        </w:rPr>
        <w:t xml:space="preserve"> реализации статей новой редакции Налогового кодекса</w:t>
      </w:r>
      <w:r>
        <w:rPr>
          <w:rFonts w:eastAsia="Times New Roman"/>
          <w:sz w:val="28"/>
          <w:szCs w:val="28"/>
        </w:rPr>
        <w:t>.</w:t>
      </w:r>
    </w:p>
    <w:p w:rsidR="002B7D7E" w:rsidRDefault="000C34DE" w:rsidP="003C006A">
      <w:pPr>
        <w:pStyle w:val="a8"/>
        <w:tabs>
          <w:tab w:val="left" w:pos="1134"/>
        </w:tabs>
        <w:ind w:firstLine="709"/>
        <w:contextualSpacing/>
        <w:jc w:val="both"/>
        <w:rPr>
          <w:rFonts w:ascii="Times New Roman" w:hAnsi="Times New Roman"/>
          <w:sz w:val="28"/>
          <w:szCs w:val="28"/>
        </w:rPr>
      </w:pPr>
      <w:r>
        <w:rPr>
          <w:rFonts w:ascii="Times New Roman" w:hAnsi="Times New Roman"/>
          <w:sz w:val="28"/>
          <w:szCs w:val="28"/>
        </w:rPr>
        <w:t>В связи с чем, предлагается принять первый вариант проекта постановления Кабинета Министров Кыргызской Республики в целях реализации норм новой редакции Налогового кодекса Кыргызской Республики.</w:t>
      </w:r>
      <w:r w:rsidR="009921A6" w:rsidRPr="000C34DE">
        <w:rPr>
          <w:rFonts w:ascii="Times New Roman" w:hAnsi="Times New Roman"/>
          <w:sz w:val="28"/>
          <w:szCs w:val="28"/>
        </w:rPr>
        <w:t xml:space="preserve"> </w:t>
      </w:r>
    </w:p>
    <w:p w:rsidR="002B7D7E" w:rsidRPr="00F07678" w:rsidRDefault="002B7D7E" w:rsidP="002B7D7E">
      <w:pPr>
        <w:ind w:firstLine="708"/>
        <w:jc w:val="both"/>
        <w:rPr>
          <w:b/>
          <w:bCs/>
          <w:spacing w:val="5"/>
          <w:sz w:val="28"/>
          <w:szCs w:val="28"/>
          <w:shd w:val="clear" w:color="auto" w:fill="FFFFFF"/>
        </w:rPr>
      </w:pPr>
      <w:r>
        <w:rPr>
          <w:b/>
          <w:sz w:val="28"/>
          <w:szCs w:val="28"/>
        </w:rPr>
        <w:t xml:space="preserve">3. </w:t>
      </w:r>
      <w:r>
        <w:rPr>
          <w:b/>
          <w:bCs/>
          <w:color w:val="2B2B2B"/>
          <w:spacing w:val="5"/>
          <w:sz w:val="28"/>
          <w:szCs w:val="28"/>
          <w:shd w:val="clear" w:color="auto" w:fill="FFFFFF"/>
        </w:rPr>
        <w:t xml:space="preserve">Прогнозы возможных социальных, экономических, </w:t>
      </w:r>
      <w:r w:rsidRPr="00F07678">
        <w:rPr>
          <w:b/>
          <w:bCs/>
          <w:spacing w:val="5"/>
          <w:sz w:val="28"/>
          <w:szCs w:val="28"/>
          <w:shd w:val="clear" w:color="auto" w:fill="FFFFFF"/>
        </w:rPr>
        <w:t>правовых, правозащитных, гендерных, экологических, коррупционных последствий</w:t>
      </w:r>
    </w:p>
    <w:p w:rsidR="002B7D7E" w:rsidRPr="00F07678" w:rsidRDefault="002B7D7E" w:rsidP="002B7D7E">
      <w:pPr>
        <w:ind w:firstLine="708"/>
        <w:jc w:val="both"/>
        <w:rPr>
          <w:bCs/>
          <w:spacing w:val="5"/>
          <w:sz w:val="28"/>
          <w:szCs w:val="28"/>
          <w:shd w:val="clear" w:color="auto" w:fill="FFFFFF"/>
        </w:rPr>
      </w:pPr>
      <w:r w:rsidRPr="00F07678">
        <w:rPr>
          <w:bCs/>
          <w:spacing w:val="5"/>
          <w:sz w:val="28"/>
          <w:szCs w:val="28"/>
          <w:shd w:val="clear" w:color="auto" w:fill="FFFFFF"/>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rsidR="002B7D7E" w:rsidRPr="00F07678" w:rsidRDefault="002B7D7E" w:rsidP="002B7D7E">
      <w:pPr>
        <w:ind w:firstLine="708"/>
        <w:jc w:val="both"/>
        <w:rPr>
          <w:b/>
          <w:bCs/>
          <w:spacing w:val="5"/>
          <w:sz w:val="28"/>
          <w:szCs w:val="28"/>
          <w:shd w:val="clear" w:color="auto" w:fill="FFFFFF"/>
        </w:rPr>
      </w:pPr>
      <w:r w:rsidRPr="00F07678">
        <w:rPr>
          <w:b/>
          <w:sz w:val="28"/>
          <w:szCs w:val="28"/>
        </w:rPr>
        <w:t xml:space="preserve">4. </w:t>
      </w:r>
      <w:r w:rsidRPr="00F07678">
        <w:rPr>
          <w:b/>
          <w:bCs/>
          <w:spacing w:val="5"/>
          <w:sz w:val="28"/>
          <w:szCs w:val="28"/>
          <w:shd w:val="clear" w:color="auto" w:fill="FFFFFF"/>
        </w:rPr>
        <w:t>Информация о результатах общественного обсуждения</w:t>
      </w:r>
    </w:p>
    <w:p w:rsidR="00A14A07" w:rsidRPr="00A14A07" w:rsidRDefault="00A14A07" w:rsidP="00A14A07">
      <w:pPr>
        <w:ind w:firstLine="709"/>
        <w:jc w:val="both"/>
        <w:rPr>
          <w:rFonts w:eastAsia="Times New Roman"/>
          <w:color w:val="000000"/>
          <w:sz w:val="28"/>
          <w:szCs w:val="28"/>
        </w:rPr>
      </w:pPr>
      <w:proofErr w:type="gramStart"/>
      <w:r w:rsidRPr="00A14A07">
        <w:rPr>
          <w:rFonts w:eastAsia="Times New Roman"/>
          <w:color w:val="000000"/>
          <w:sz w:val="28"/>
          <w:szCs w:val="28"/>
        </w:rPr>
        <w:t>В соответствии со статьей 22 Закона Кыргызской Республики «О нормативных правовых актах Кыргызской Республики» данный проект постановления Кабинета Министров Кыргызской Республики будет размещен на официальном сайте Кабинета Министров Кыргызской Республики, на Едином портале (koomtalkuu.gov.kg) и на сайте Министерства экономики и коммерции Кыргызской Республики (http://mineconom.gov.kg) 19 января 2022 года.</w:t>
      </w:r>
      <w:proofErr w:type="gramEnd"/>
    </w:p>
    <w:p w:rsidR="00A14A07" w:rsidRPr="00A14A07" w:rsidRDefault="00A14A07" w:rsidP="00A14A07">
      <w:pPr>
        <w:ind w:firstLine="709"/>
        <w:jc w:val="both"/>
        <w:rPr>
          <w:rFonts w:eastAsia="Times New Roman"/>
          <w:color w:val="000000"/>
          <w:sz w:val="28"/>
          <w:szCs w:val="28"/>
        </w:rPr>
      </w:pPr>
      <w:r w:rsidRPr="00A14A07">
        <w:rPr>
          <w:rFonts w:eastAsia="Times New Roman"/>
          <w:color w:val="000000"/>
          <w:sz w:val="28"/>
          <w:szCs w:val="28"/>
        </w:rPr>
        <w:t xml:space="preserve">Учитывая, что </w:t>
      </w:r>
      <w:bookmarkStart w:id="0" w:name="_Hlk93446322"/>
      <w:r w:rsidRPr="00A14A07">
        <w:rPr>
          <w:rFonts w:eastAsia="Times New Roman"/>
          <w:color w:val="000000"/>
          <w:sz w:val="28"/>
          <w:szCs w:val="28"/>
        </w:rPr>
        <w:t>в соответствии со статьей 23 Закона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bookmarkEnd w:id="0"/>
    </w:p>
    <w:p w:rsidR="00A14A07" w:rsidRDefault="00A14A07" w:rsidP="00A14A07">
      <w:pPr>
        <w:ind w:firstLine="709"/>
        <w:jc w:val="both"/>
        <w:rPr>
          <w:rFonts w:eastAsia="Times New Roman"/>
          <w:bCs/>
          <w:sz w:val="28"/>
          <w:szCs w:val="28"/>
        </w:rPr>
      </w:pPr>
      <w:r w:rsidRPr="00A14A07">
        <w:rPr>
          <w:rFonts w:eastAsia="Times New Roman"/>
          <w:bCs/>
          <w:sz w:val="28"/>
          <w:szCs w:val="28"/>
          <w:lang w:val="x-none"/>
        </w:rPr>
        <w:t xml:space="preserve">В связи с </w:t>
      </w:r>
      <w:r w:rsidRPr="00A14A07">
        <w:rPr>
          <w:rFonts w:eastAsia="Times New Roman"/>
          <w:bCs/>
          <w:sz w:val="28"/>
          <w:szCs w:val="28"/>
        </w:rPr>
        <w:t xml:space="preserve">продолжающейся пандемией </w:t>
      </w:r>
      <w:proofErr w:type="spellStart"/>
      <w:r w:rsidRPr="00A14A07">
        <w:rPr>
          <w:rFonts w:eastAsia="Times New Roman"/>
          <w:bCs/>
          <w:sz w:val="28"/>
          <w:szCs w:val="28"/>
          <w:lang w:val="x-none"/>
        </w:rPr>
        <w:t>коронавирусной</w:t>
      </w:r>
      <w:proofErr w:type="spellEnd"/>
      <w:r w:rsidRPr="00A14A07">
        <w:rPr>
          <w:rFonts w:eastAsia="Times New Roman"/>
          <w:bCs/>
          <w:sz w:val="28"/>
          <w:szCs w:val="28"/>
          <w:lang w:val="x-none"/>
        </w:rPr>
        <w:t xml:space="preserve"> инфекции COVID-19</w:t>
      </w:r>
      <w:r w:rsidRPr="00A14A07">
        <w:rPr>
          <w:rFonts w:eastAsia="Times New Roman"/>
          <w:bCs/>
          <w:sz w:val="28"/>
          <w:szCs w:val="28"/>
        </w:rPr>
        <w:t xml:space="preserve"> в настоящее время</w:t>
      </w:r>
      <w:r w:rsidRPr="00A14A07">
        <w:rPr>
          <w:rFonts w:eastAsia="Times New Roman"/>
          <w:bCs/>
          <w:sz w:val="28"/>
          <w:szCs w:val="28"/>
          <w:lang w:val="x-none"/>
        </w:rPr>
        <w:t xml:space="preserve"> на территории Кыргызской Республики</w:t>
      </w:r>
      <w:r w:rsidRPr="00A14A07">
        <w:rPr>
          <w:rFonts w:eastAsia="Times New Roman"/>
          <w:bCs/>
          <w:sz w:val="28"/>
          <w:szCs w:val="28"/>
        </w:rPr>
        <w:t xml:space="preserve"> продолжает действовать</w:t>
      </w:r>
      <w:r w:rsidRPr="00A14A07">
        <w:rPr>
          <w:rFonts w:eastAsia="Times New Roman"/>
          <w:bCs/>
          <w:sz w:val="28"/>
          <w:szCs w:val="28"/>
          <w:lang w:val="x-none"/>
        </w:rPr>
        <w:t xml:space="preserve"> чрезвычайн</w:t>
      </w:r>
      <w:r w:rsidRPr="00A14A07">
        <w:rPr>
          <w:rFonts w:eastAsia="Times New Roman"/>
          <w:bCs/>
          <w:sz w:val="28"/>
          <w:szCs w:val="28"/>
        </w:rPr>
        <w:t>ая</w:t>
      </w:r>
      <w:r w:rsidRPr="00A14A07">
        <w:rPr>
          <w:rFonts w:eastAsia="Times New Roman"/>
          <w:bCs/>
          <w:sz w:val="28"/>
          <w:szCs w:val="28"/>
          <w:lang w:val="x-none"/>
        </w:rPr>
        <w:t xml:space="preserve"> </w:t>
      </w:r>
      <w:r w:rsidRPr="00A14A07">
        <w:rPr>
          <w:rFonts w:eastAsia="Times New Roman"/>
          <w:bCs/>
          <w:sz w:val="28"/>
          <w:szCs w:val="28"/>
        </w:rPr>
        <w:t>ситуация, согласно</w:t>
      </w:r>
      <w:r w:rsidRPr="00A14A07">
        <w:rPr>
          <w:rFonts w:eastAsia="Times New Roman"/>
          <w:bCs/>
          <w:sz w:val="28"/>
          <w:szCs w:val="28"/>
          <w:lang w:val="x-none"/>
        </w:rPr>
        <w:t xml:space="preserve"> </w:t>
      </w:r>
      <w:r w:rsidRPr="00A14A07">
        <w:rPr>
          <w:rFonts w:eastAsia="Times New Roman"/>
          <w:bCs/>
          <w:sz w:val="28"/>
          <w:szCs w:val="28"/>
        </w:rPr>
        <w:t>решению Правительства</w:t>
      </w:r>
      <w:r w:rsidRPr="00A14A07">
        <w:rPr>
          <w:rFonts w:eastAsia="Times New Roman"/>
          <w:bCs/>
          <w:sz w:val="28"/>
          <w:szCs w:val="28"/>
          <w:lang w:val="x-none"/>
        </w:rPr>
        <w:t xml:space="preserve"> Кыргызской Республики</w:t>
      </w:r>
      <w:r w:rsidRPr="00A14A07">
        <w:rPr>
          <w:color w:val="2B2B2B"/>
          <w:sz w:val="28"/>
          <w:szCs w:val="28"/>
          <w:shd w:val="clear" w:color="auto" w:fill="FFFFFF"/>
        </w:rPr>
        <w:t xml:space="preserve"> от </w:t>
      </w:r>
      <w:r w:rsidRPr="00A14A07">
        <w:rPr>
          <w:rFonts w:eastAsia="Times New Roman"/>
          <w:bCs/>
          <w:sz w:val="28"/>
          <w:szCs w:val="28"/>
        </w:rPr>
        <w:t>29 мая 2020 года № 194-р.</w:t>
      </w:r>
    </w:p>
    <w:p w:rsidR="002B7D7E" w:rsidRPr="00F07678" w:rsidRDefault="002B7D7E" w:rsidP="002B7D7E">
      <w:pPr>
        <w:ind w:firstLine="708"/>
        <w:jc w:val="both"/>
        <w:rPr>
          <w:b/>
          <w:bCs/>
          <w:spacing w:val="5"/>
          <w:sz w:val="28"/>
          <w:szCs w:val="28"/>
          <w:shd w:val="clear" w:color="auto" w:fill="FFFFFF"/>
        </w:rPr>
      </w:pPr>
      <w:r w:rsidRPr="00F07678">
        <w:rPr>
          <w:b/>
          <w:bCs/>
          <w:spacing w:val="5"/>
          <w:sz w:val="28"/>
          <w:szCs w:val="28"/>
          <w:shd w:val="clear" w:color="auto" w:fill="FFFFFF"/>
        </w:rPr>
        <w:t>5. Анализ соответствия проекта законодательству</w:t>
      </w:r>
    </w:p>
    <w:p w:rsidR="002B7D7E" w:rsidRDefault="002B7D7E" w:rsidP="002B7D7E">
      <w:pPr>
        <w:ind w:firstLine="708"/>
        <w:jc w:val="both"/>
        <w:rPr>
          <w:bCs/>
          <w:spacing w:val="5"/>
          <w:sz w:val="28"/>
          <w:szCs w:val="28"/>
          <w:shd w:val="clear" w:color="auto" w:fill="FFFFFF"/>
        </w:rPr>
      </w:pPr>
      <w:r w:rsidRPr="00F07678">
        <w:rPr>
          <w:bCs/>
          <w:spacing w:val="5"/>
          <w:sz w:val="28"/>
          <w:szCs w:val="28"/>
          <w:shd w:val="clear" w:color="auto" w:fill="FFFFFF"/>
        </w:rPr>
        <w:t xml:space="preserve">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w:t>
      </w:r>
      <w:proofErr w:type="spellStart"/>
      <w:r w:rsidRPr="00F07678">
        <w:rPr>
          <w:bCs/>
          <w:spacing w:val="5"/>
          <w:sz w:val="28"/>
          <w:szCs w:val="28"/>
          <w:shd w:val="clear" w:color="auto" w:fill="FFFFFF"/>
        </w:rPr>
        <w:t>Кыргызская</w:t>
      </w:r>
      <w:proofErr w:type="spellEnd"/>
      <w:r w:rsidRPr="00F07678">
        <w:rPr>
          <w:bCs/>
          <w:spacing w:val="5"/>
          <w:sz w:val="28"/>
          <w:szCs w:val="28"/>
          <w:shd w:val="clear" w:color="auto" w:fill="FFFFFF"/>
        </w:rPr>
        <w:t xml:space="preserve"> Республика.</w:t>
      </w:r>
    </w:p>
    <w:p w:rsidR="00A14A07" w:rsidRPr="00F07678" w:rsidRDefault="00A14A07" w:rsidP="002B7D7E">
      <w:pPr>
        <w:ind w:firstLine="708"/>
        <w:jc w:val="both"/>
        <w:rPr>
          <w:bCs/>
          <w:spacing w:val="5"/>
          <w:sz w:val="28"/>
          <w:szCs w:val="28"/>
          <w:shd w:val="clear" w:color="auto" w:fill="FFFFFF"/>
        </w:rPr>
      </w:pPr>
    </w:p>
    <w:p w:rsidR="002B7D7E" w:rsidRPr="00F07678" w:rsidRDefault="002B7D7E" w:rsidP="002B7D7E">
      <w:pPr>
        <w:ind w:firstLine="708"/>
        <w:jc w:val="both"/>
        <w:rPr>
          <w:b/>
          <w:bCs/>
          <w:spacing w:val="5"/>
          <w:sz w:val="28"/>
          <w:szCs w:val="28"/>
          <w:shd w:val="clear" w:color="auto" w:fill="FFFFFF"/>
        </w:rPr>
      </w:pPr>
      <w:r w:rsidRPr="00F07678">
        <w:rPr>
          <w:b/>
          <w:bCs/>
          <w:spacing w:val="5"/>
          <w:sz w:val="28"/>
          <w:szCs w:val="28"/>
          <w:shd w:val="clear" w:color="auto" w:fill="FFFFFF"/>
        </w:rPr>
        <w:lastRenderedPageBreak/>
        <w:t>6. Информация о необходимости финансирования</w:t>
      </w:r>
    </w:p>
    <w:p w:rsidR="002B7D7E" w:rsidRPr="00F07678" w:rsidRDefault="002B7D7E" w:rsidP="002B7D7E">
      <w:pPr>
        <w:ind w:firstLine="708"/>
        <w:jc w:val="both"/>
        <w:rPr>
          <w:bCs/>
          <w:spacing w:val="5"/>
          <w:sz w:val="28"/>
          <w:szCs w:val="28"/>
          <w:shd w:val="clear" w:color="auto" w:fill="FFFFFF"/>
        </w:rPr>
      </w:pPr>
      <w:r w:rsidRPr="00F07678">
        <w:rPr>
          <w:bCs/>
          <w:spacing w:val="5"/>
          <w:sz w:val="28"/>
          <w:szCs w:val="28"/>
          <w:shd w:val="clear" w:color="auto" w:fill="FFFFFF"/>
        </w:rPr>
        <w:t>Принятие настоящего проекта не повлечет дополнительных финансовых затрат из республиканского бюджета.</w:t>
      </w:r>
    </w:p>
    <w:p w:rsidR="002B7D7E" w:rsidRPr="00F07678" w:rsidRDefault="002B7D7E" w:rsidP="002B7D7E">
      <w:pPr>
        <w:ind w:firstLine="708"/>
        <w:jc w:val="both"/>
        <w:rPr>
          <w:b/>
          <w:bCs/>
          <w:spacing w:val="5"/>
          <w:sz w:val="28"/>
          <w:szCs w:val="28"/>
          <w:shd w:val="clear" w:color="auto" w:fill="FFFFFF"/>
        </w:rPr>
      </w:pPr>
      <w:r w:rsidRPr="00F07678">
        <w:rPr>
          <w:b/>
          <w:bCs/>
          <w:spacing w:val="5"/>
          <w:sz w:val="28"/>
          <w:szCs w:val="28"/>
          <w:shd w:val="clear" w:color="auto" w:fill="FFFFFF"/>
        </w:rPr>
        <w:t>7. Информация об анализе регулятивного воздействия</w:t>
      </w:r>
    </w:p>
    <w:p w:rsidR="00A14A07" w:rsidRPr="00A14A07" w:rsidRDefault="00A14A07" w:rsidP="00A14A07">
      <w:pPr>
        <w:ind w:firstLine="709"/>
        <w:jc w:val="both"/>
        <w:rPr>
          <w:sz w:val="28"/>
          <w:szCs w:val="28"/>
        </w:rPr>
      </w:pPr>
      <w:proofErr w:type="gramStart"/>
      <w:r w:rsidRPr="00A14A07">
        <w:rPr>
          <w:sz w:val="28"/>
          <w:szCs w:val="28"/>
        </w:rPr>
        <w:t>В соответствии со статьей 19 Закона Кыргызской Республики от 20 июля 2009 года №241 «О нормативных правовых актах Кыргызской Республики» проекты нормативных правовых актов, направленные на регулирование предпринимательской деятельности, за исключением случаев регулирования предпринимательской деятельности в условиях обстоятельств непреодолимой силы, подлежат анализу регулятивного воздействия в соответствии с методикой, ут</w:t>
      </w:r>
      <w:bookmarkStart w:id="1" w:name="_GoBack"/>
      <w:bookmarkEnd w:id="1"/>
      <w:r w:rsidRPr="00A14A07">
        <w:rPr>
          <w:sz w:val="28"/>
          <w:szCs w:val="28"/>
        </w:rPr>
        <w:t>вержденной Правительством.</w:t>
      </w:r>
      <w:proofErr w:type="gramEnd"/>
    </w:p>
    <w:p w:rsidR="00A14A07" w:rsidRDefault="00A14A07" w:rsidP="00A14A07">
      <w:pPr>
        <w:ind w:firstLine="709"/>
        <w:jc w:val="both"/>
        <w:rPr>
          <w:sz w:val="28"/>
          <w:szCs w:val="28"/>
        </w:rPr>
      </w:pPr>
      <w:r w:rsidRPr="00A14A07">
        <w:rPr>
          <w:sz w:val="28"/>
          <w:szCs w:val="28"/>
        </w:rPr>
        <w:t>При этом отмечаем, что представленный проект не требует проведения анализа регулятивного воздействия, в связи с тем, что ранее к проекту Закона Кыргызской Республики «О введении в действие Налогового кодекса Кыргызской Республики» был проведен анализ регулятивного воздействия.</w:t>
      </w:r>
    </w:p>
    <w:p w:rsidR="00A14A07" w:rsidRPr="000B7318" w:rsidRDefault="00A14A07" w:rsidP="00A14A07">
      <w:pPr>
        <w:ind w:firstLine="709"/>
        <w:jc w:val="both"/>
        <w:rPr>
          <w:sz w:val="28"/>
          <w:szCs w:val="28"/>
        </w:rPr>
      </w:pPr>
      <w:r w:rsidRPr="009633D0">
        <w:rPr>
          <w:sz w:val="28"/>
          <w:szCs w:val="28"/>
        </w:rPr>
        <w:t xml:space="preserve">На основании изложенного вносится проект постановления Кабинета Министров Кыргызской Республики </w:t>
      </w:r>
      <w:r w:rsidRPr="005D0A56">
        <w:rPr>
          <w:sz w:val="28"/>
          <w:szCs w:val="28"/>
        </w:rPr>
        <w:t xml:space="preserve">«О </w:t>
      </w:r>
      <w:r>
        <w:rPr>
          <w:sz w:val="28"/>
          <w:szCs w:val="28"/>
        </w:rPr>
        <w:t>мерах по реализации требований статей 67 и 330 Налогового кодекса Кыргызской Республики»</w:t>
      </w:r>
      <w:r>
        <w:rPr>
          <w:sz w:val="28"/>
          <w:szCs w:val="28"/>
        </w:rPr>
        <w:t>.</w:t>
      </w:r>
    </w:p>
    <w:p w:rsidR="00A14A07" w:rsidRPr="00A14A07" w:rsidRDefault="00A14A07" w:rsidP="00A14A07">
      <w:pPr>
        <w:ind w:firstLine="709"/>
        <w:jc w:val="both"/>
        <w:rPr>
          <w:sz w:val="28"/>
          <w:szCs w:val="28"/>
        </w:rPr>
      </w:pPr>
    </w:p>
    <w:p w:rsidR="009C492F" w:rsidRDefault="009C492F" w:rsidP="00A21826">
      <w:pPr>
        <w:ind w:firstLine="708"/>
        <w:jc w:val="both"/>
        <w:rPr>
          <w:bCs/>
          <w:spacing w:val="5"/>
          <w:sz w:val="28"/>
          <w:szCs w:val="28"/>
          <w:shd w:val="clear" w:color="auto" w:fill="FFFFFF"/>
        </w:rPr>
      </w:pPr>
    </w:p>
    <w:p w:rsidR="009C492F" w:rsidRDefault="009C492F" w:rsidP="00A21826">
      <w:pPr>
        <w:ind w:firstLine="708"/>
        <w:jc w:val="both"/>
        <w:rPr>
          <w:bCs/>
          <w:spacing w:val="5"/>
          <w:sz w:val="28"/>
          <w:szCs w:val="28"/>
          <w:shd w:val="clear" w:color="auto" w:fill="FFFFFF"/>
        </w:rPr>
      </w:pPr>
    </w:p>
    <w:p w:rsidR="009C492F" w:rsidRPr="009C492F" w:rsidRDefault="009C492F" w:rsidP="00A21826">
      <w:pPr>
        <w:ind w:firstLine="708"/>
        <w:jc w:val="both"/>
        <w:rPr>
          <w:b/>
          <w:lang w:val="ky-KG"/>
        </w:rPr>
      </w:pPr>
      <w:r w:rsidRPr="009C492F">
        <w:rPr>
          <w:b/>
          <w:bCs/>
          <w:spacing w:val="5"/>
          <w:sz w:val="28"/>
          <w:szCs w:val="28"/>
          <w:shd w:val="clear" w:color="auto" w:fill="FFFFFF"/>
        </w:rPr>
        <w:t xml:space="preserve">Министр </w:t>
      </w:r>
      <w:r w:rsidRPr="009C492F">
        <w:rPr>
          <w:b/>
          <w:bCs/>
          <w:spacing w:val="5"/>
          <w:sz w:val="28"/>
          <w:szCs w:val="28"/>
          <w:shd w:val="clear" w:color="auto" w:fill="FFFFFF"/>
        </w:rPr>
        <w:tab/>
      </w:r>
      <w:r w:rsidRPr="009C492F">
        <w:rPr>
          <w:b/>
          <w:bCs/>
          <w:spacing w:val="5"/>
          <w:sz w:val="28"/>
          <w:szCs w:val="28"/>
          <w:shd w:val="clear" w:color="auto" w:fill="FFFFFF"/>
        </w:rPr>
        <w:tab/>
      </w:r>
      <w:r w:rsidRPr="009C492F">
        <w:rPr>
          <w:b/>
          <w:bCs/>
          <w:spacing w:val="5"/>
          <w:sz w:val="28"/>
          <w:szCs w:val="28"/>
          <w:shd w:val="clear" w:color="auto" w:fill="FFFFFF"/>
        </w:rPr>
        <w:tab/>
      </w:r>
      <w:r w:rsidRPr="009C492F">
        <w:rPr>
          <w:b/>
          <w:bCs/>
          <w:spacing w:val="5"/>
          <w:sz w:val="28"/>
          <w:szCs w:val="28"/>
          <w:shd w:val="clear" w:color="auto" w:fill="FFFFFF"/>
        </w:rPr>
        <w:tab/>
      </w:r>
      <w:r w:rsidRPr="009C492F">
        <w:rPr>
          <w:b/>
          <w:bCs/>
          <w:spacing w:val="5"/>
          <w:sz w:val="28"/>
          <w:szCs w:val="28"/>
          <w:shd w:val="clear" w:color="auto" w:fill="FFFFFF"/>
        </w:rPr>
        <w:tab/>
      </w:r>
      <w:r w:rsidRPr="009C492F">
        <w:rPr>
          <w:b/>
          <w:bCs/>
          <w:spacing w:val="5"/>
          <w:sz w:val="28"/>
          <w:szCs w:val="28"/>
          <w:shd w:val="clear" w:color="auto" w:fill="FFFFFF"/>
        </w:rPr>
        <w:tab/>
      </w:r>
      <w:r w:rsidRPr="009C492F">
        <w:rPr>
          <w:b/>
          <w:bCs/>
          <w:spacing w:val="5"/>
          <w:sz w:val="28"/>
          <w:szCs w:val="28"/>
          <w:shd w:val="clear" w:color="auto" w:fill="FFFFFF"/>
        </w:rPr>
        <w:tab/>
      </w:r>
      <w:proofErr w:type="spellStart"/>
      <w:r w:rsidRPr="009C492F">
        <w:rPr>
          <w:b/>
          <w:bCs/>
          <w:spacing w:val="5"/>
          <w:sz w:val="28"/>
          <w:szCs w:val="28"/>
          <w:shd w:val="clear" w:color="auto" w:fill="FFFFFF"/>
        </w:rPr>
        <w:t>Д.Амангельдиев</w:t>
      </w:r>
      <w:proofErr w:type="spellEnd"/>
    </w:p>
    <w:sectPr w:rsidR="009C492F" w:rsidRPr="009C492F" w:rsidSect="00422777">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05997"/>
    <w:multiLevelType w:val="hybridMultilevel"/>
    <w:tmpl w:val="EFB0DA3E"/>
    <w:lvl w:ilvl="0" w:tplc="0E24D2A8">
      <w:start w:val="3"/>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
    <w:nsid w:val="3AD3741B"/>
    <w:multiLevelType w:val="hybridMultilevel"/>
    <w:tmpl w:val="AC84BC78"/>
    <w:lvl w:ilvl="0" w:tplc="74E29C4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983"/>
    <w:rsid w:val="0003093B"/>
    <w:rsid w:val="0006569F"/>
    <w:rsid w:val="000741BC"/>
    <w:rsid w:val="000B16BE"/>
    <w:rsid w:val="000C09B5"/>
    <w:rsid w:val="000C34DE"/>
    <w:rsid w:val="000C6813"/>
    <w:rsid w:val="000E650D"/>
    <w:rsid w:val="001009CE"/>
    <w:rsid w:val="00112A6F"/>
    <w:rsid w:val="001A2A4A"/>
    <w:rsid w:val="001A49F8"/>
    <w:rsid w:val="001D450F"/>
    <w:rsid w:val="001D4A32"/>
    <w:rsid w:val="001E5649"/>
    <w:rsid w:val="00207C29"/>
    <w:rsid w:val="002126FF"/>
    <w:rsid w:val="0021754E"/>
    <w:rsid w:val="00225298"/>
    <w:rsid w:val="002442FA"/>
    <w:rsid w:val="00252C89"/>
    <w:rsid w:val="00261149"/>
    <w:rsid w:val="00263430"/>
    <w:rsid w:val="00272C93"/>
    <w:rsid w:val="002B7D7E"/>
    <w:rsid w:val="002D18A8"/>
    <w:rsid w:val="002E4DFF"/>
    <w:rsid w:val="00302D96"/>
    <w:rsid w:val="00313B8A"/>
    <w:rsid w:val="00354EE5"/>
    <w:rsid w:val="00364D25"/>
    <w:rsid w:val="00371B1A"/>
    <w:rsid w:val="003A7588"/>
    <w:rsid w:val="003A7A1F"/>
    <w:rsid w:val="003C006A"/>
    <w:rsid w:val="003F4A41"/>
    <w:rsid w:val="00434D69"/>
    <w:rsid w:val="004427BC"/>
    <w:rsid w:val="004773C5"/>
    <w:rsid w:val="004A0E15"/>
    <w:rsid w:val="004A1632"/>
    <w:rsid w:val="004A6E4E"/>
    <w:rsid w:val="004C0563"/>
    <w:rsid w:val="004C202C"/>
    <w:rsid w:val="00506D40"/>
    <w:rsid w:val="00516A1A"/>
    <w:rsid w:val="00520543"/>
    <w:rsid w:val="00525DF6"/>
    <w:rsid w:val="00527F71"/>
    <w:rsid w:val="0056599B"/>
    <w:rsid w:val="005A30C4"/>
    <w:rsid w:val="005D0A56"/>
    <w:rsid w:val="005E1ED6"/>
    <w:rsid w:val="006102DF"/>
    <w:rsid w:val="006133C4"/>
    <w:rsid w:val="00622E53"/>
    <w:rsid w:val="00634775"/>
    <w:rsid w:val="00671C8F"/>
    <w:rsid w:val="00685D7A"/>
    <w:rsid w:val="006C147A"/>
    <w:rsid w:val="006D1345"/>
    <w:rsid w:val="006E7230"/>
    <w:rsid w:val="006F26E0"/>
    <w:rsid w:val="006F3075"/>
    <w:rsid w:val="00700BD2"/>
    <w:rsid w:val="007C62E9"/>
    <w:rsid w:val="007D1D49"/>
    <w:rsid w:val="007E7C03"/>
    <w:rsid w:val="00817BE3"/>
    <w:rsid w:val="00836707"/>
    <w:rsid w:val="00836B73"/>
    <w:rsid w:val="00861D24"/>
    <w:rsid w:val="008850DC"/>
    <w:rsid w:val="00895471"/>
    <w:rsid w:val="008C0C16"/>
    <w:rsid w:val="008C2A43"/>
    <w:rsid w:val="008C2FA5"/>
    <w:rsid w:val="0091546B"/>
    <w:rsid w:val="009900C2"/>
    <w:rsid w:val="009921A6"/>
    <w:rsid w:val="00994DDA"/>
    <w:rsid w:val="009B57AF"/>
    <w:rsid w:val="009C492F"/>
    <w:rsid w:val="009E0325"/>
    <w:rsid w:val="00A14A07"/>
    <w:rsid w:val="00A21826"/>
    <w:rsid w:val="00A248F8"/>
    <w:rsid w:val="00A608DE"/>
    <w:rsid w:val="00A97130"/>
    <w:rsid w:val="00AD4228"/>
    <w:rsid w:val="00AF34FC"/>
    <w:rsid w:val="00B13260"/>
    <w:rsid w:val="00B17FD3"/>
    <w:rsid w:val="00B44253"/>
    <w:rsid w:val="00B5203C"/>
    <w:rsid w:val="00B67731"/>
    <w:rsid w:val="00B768BE"/>
    <w:rsid w:val="00B82759"/>
    <w:rsid w:val="00BB2FB6"/>
    <w:rsid w:val="00C00C9A"/>
    <w:rsid w:val="00C13A8F"/>
    <w:rsid w:val="00C23FEF"/>
    <w:rsid w:val="00C25248"/>
    <w:rsid w:val="00C74F85"/>
    <w:rsid w:val="00C92523"/>
    <w:rsid w:val="00CA52C3"/>
    <w:rsid w:val="00D57F5D"/>
    <w:rsid w:val="00D63D93"/>
    <w:rsid w:val="00D641A3"/>
    <w:rsid w:val="00DA3983"/>
    <w:rsid w:val="00DE3784"/>
    <w:rsid w:val="00DF5301"/>
    <w:rsid w:val="00E36A1D"/>
    <w:rsid w:val="00E572FC"/>
    <w:rsid w:val="00E86ADA"/>
    <w:rsid w:val="00E929AB"/>
    <w:rsid w:val="00E94E7C"/>
    <w:rsid w:val="00EB0003"/>
    <w:rsid w:val="00F07678"/>
    <w:rsid w:val="00F23981"/>
    <w:rsid w:val="00F24D17"/>
    <w:rsid w:val="00F61209"/>
    <w:rsid w:val="00F74473"/>
    <w:rsid w:val="00F86AAF"/>
    <w:rsid w:val="00F95B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D69"/>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263430"/>
    <w:pPr>
      <w:spacing w:before="400" w:after="400"/>
      <w:ind w:left="1134" w:right="1134"/>
      <w:jc w:val="center"/>
    </w:pPr>
    <w:rPr>
      <w:rFonts w:ascii="Arial" w:eastAsia="Times New Roman" w:hAnsi="Arial" w:cs="Arial"/>
      <w:b/>
      <w:bCs/>
    </w:rPr>
  </w:style>
  <w:style w:type="character" w:styleId="a3">
    <w:name w:val="Hyperlink"/>
    <w:basedOn w:val="a0"/>
    <w:uiPriority w:val="99"/>
    <w:unhideWhenUsed/>
    <w:rsid w:val="00263430"/>
    <w:rPr>
      <w:color w:val="0000FF" w:themeColor="hyperlink"/>
      <w:u w:val="single"/>
    </w:rPr>
  </w:style>
  <w:style w:type="paragraph" w:customStyle="1" w:styleId="1">
    <w:name w:val="Абзац списка1"/>
    <w:basedOn w:val="a"/>
    <w:rsid w:val="00263430"/>
    <w:pPr>
      <w:ind w:left="708"/>
    </w:pPr>
    <w:rPr>
      <w:rFonts w:eastAsia="Times New Roman"/>
    </w:rPr>
  </w:style>
  <w:style w:type="paragraph" w:styleId="a4">
    <w:name w:val="Balloon Text"/>
    <w:basedOn w:val="a"/>
    <w:link w:val="a5"/>
    <w:uiPriority w:val="99"/>
    <w:semiHidden/>
    <w:unhideWhenUsed/>
    <w:rsid w:val="001E5649"/>
    <w:rPr>
      <w:rFonts w:ascii="Tahoma" w:hAnsi="Tahoma" w:cs="Tahoma"/>
      <w:sz w:val="16"/>
      <w:szCs w:val="16"/>
    </w:rPr>
  </w:style>
  <w:style w:type="character" w:customStyle="1" w:styleId="a5">
    <w:name w:val="Текст выноски Знак"/>
    <w:basedOn w:val="a0"/>
    <w:link w:val="a4"/>
    <w:uiPriority w:val="99"/>
    <w:semiHidden/>
    <w:rsid w:val="001E5649"/>
    <w:rPr>
      <w:rFonts w:ascii="Tahoma" w:hAnsi="Tahoma" w:cs="Tahoma"/>
      <w:sz w:val="16"/>
      <w:szCs w:val="16"/>
    </w:rPr>
  </w:style>
  <w:style w:type="paragraph" w:styleId="a6">
    <w:name w:val="List Paragraph"/>
    <w:basedOn w:val="a"/>
    <w:uiPriority w:val="34"/>
    <w:qFormat/>
    <w:rsid w:val="004773C5"/>
    <w:pPr>
      <w:ind w:left="720"/>
      <w:contextualSpacing/>
    </w:pPr>
  </w:style>
  <w:style w:type="paragraph" w:customStyle="1" w:styleId="tkTekst">
    <w:name w:val="_Текст обычный (tkTekst)"/>
    <w:basedOn w:val="a"/>
    <w:rsid w:val="00225298"/>
    <w:pPr>
      <w:spacing w:after="60"/>
      <w:ind w:firstLine="567"/>
      <w:jc w:val="both"/>
    </w:pPr>
    <w:rPr>
      <w:rFonts w:ascii="Arial" w:eastAsiaTheme="minorEastAsia" w:hAnsi="Arial" w:cs="Arial"/>
      <w:sz w:val="20"/>
      <w:szCs w:val="20"/>
      <w:lang w:val="en-US"/>
    </w:rPr>
  </w:style>
  <w:style w:type="paragraph" w:styleId="a7">
    <w:name w:val="Normal (Web)"/>
    <w:basedOn w:val="a"/>
    <w:uiPriority w:val="99"/>
    <w:semiHidden/>
    <w:unhideWhenUsed/>
    <w:rsid w:val="002126FF"/>
    <w:pPr>
      <w:spacing w:before="100" w:beforeAutospacing="1" w:after="100" w:afterAutospacing="1"/>
    </w:pPr>
    <w:rPr>
      <w:rFonts w:eastAsia="Times New Roman"/>
    </w:rPr>
  </w:style>
  <w:style w:type="paragraph" w:styleId="a8">
    <w:name w:val="No Spacing"/>
    <w:uiPriority w:val="1"/>
    <w:qFormat/>
    <w:rsid w:val="00B17FD3"/>
    <w:pPr>
      <w:spacing w:after="0" w:line="240" w:lineRule="auto"/>
    </w:pPr>
    <w:rPr>
      <w:rFonts w:ascii="Calibri" w:eastAsia="Times New Roman" w:hAnsi="Calibri" w:cs="Times New Roman"/>
      <w:lang w:eastAsia="ru-RU"/>
    </w:rPr>
  </w:style>
  <w:style w:type="paragraph" w:customStyle="1" w:styleId="tkForma">
    <w:name w:val="_Форма (tkForma)"/>
    <w:basedOn w:val="a"/>
    <w:rsid w:val="0006569F"/>
    <w:pPr>
      <w:spacing w:after="200" w:line="276" w:lineRule="auto"/>
      <w:ind w:left="1134" w:right="1134"/>
      <w:jc w:val="center"/>
    </w:pPr>
    <w:rPr>
      <w:rFonts w:ascii="Arial" w:eastAsia="Times New Roman" w:hAnsi="Arial" w:cs="Arial"/>
      <w:b/>
      <w:bCs/>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D69"/>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263430"/>
    <w:pPr>
      <w:spacing w:before="400" w:after="400"/>
      <w:ind w:left="1134" w:right="1134"/>
      <w:jc w:val="center"/>
    </w:pPr>
    <w:rPr>
      <w:rFonts w:ascii="Arial" w:eastAsia="Times New Roman" w:hAnsi="Arial" w:cs="Arial"/>
      <w:b/>
      <w:bCs/>
    </w:rPr>
  </w:style>
  <w:style w:type="character" w:styleId="a3">
    <w:name w:val="Hyperlink"/>
    <w:basedOn w:val="a0"/>
    <w:uiPriority w:val="99"/>
    <w:unhideWhenUsed/>
    <w:rsid w:val="00263430"/>
    <w:rPr>
      <w:color w:val="0000FF" w:themeColor="hyperlink"/>
      <w:u w:val="single"/>
    </w:rPr>
  </w:style>
  <w:style w:type="paragraph" w:customStyle="1" w:styleId="1">
    <w:name w:val="Абзац списка1"/>
    <w:basedOn w:val="a"/>
    <w:rsid w:val="00263430"/>
    <w:pPr>
      <w:ind w:left="708"/>
    </w:pPr>
    <w:rPr>
      <w:rFonts w:eastAsia="Times New Roman"/>
    </w:rPr>
  </w:style>
  <w:style w:type="paragraph" w:styleId="a4">
    <w:name w:val="Balloon Text"/>
    <w:basedOn w:val="a"/>
    <w:link w:val="a5"/>
    <w:uiPriority w:val="99"/>
    <w:semiHidden/>
    <w:unhideWhenUsed/>
    <w:rsid w:val="001E5649"/>
    <w:rPr>
      <w:rFonts w:ascii="Tahoma" w:hAnsi="Tahoma" w:cs="Tahoma"/>
      <w:sz w:val="16"/>
      <w:szCs w:val="16"/>
    </w:rPr>
  </w:style>
  <w:style w:type="character" w:customStyle="1" w:styleId="a5">
    <w:name w:val="Текст выноски Знак"/>
    <w:basedOn w:val="a0"/>
    <w:link w:val="a4"/>
    <w:uiPriority w:val="99"/>
    <w:semiHidden/>
    <w:rsid w:val="001E5649"/>
    <w:rPr>
      <w:rFonts w:ascii="Tahoma" w:hAnsi="Tahoma" w:cs="Tahoma"/>
      <w:sz w:val="16"/>
      <w:szCs w:val="16"/>
    </w:rPr>
  </w:style>
  <w:style w:type="paragraph" w:styleId="a6">
    <w:name w:val="List Paragraph"/>
    <w:basedOn w:val="a"/>
    <w:uiPriority w:val="34"/>
    <w:qFormat/>
    <w:rsid w:val="004773C5"/>
    <w:pPr>
      <w:ind w:left="720"/>
      <w:contextualSpacing/>
    </w:pPr>
  </w:style>
  <w:style w:type="paragraph" w:customStyle="1" w:styleId="tkTekst">
    <w:name w:val="_Текст обычный (tkTekst)"/>
    <w:basedOn w:val="a"/>
    <w:rsid w:val="00225298"/>
    <w:pPr>
      <w:spacing w:after="60"/>
      <w:ind w:firstLine="567"/>
      <w:jc w:val="both"/>
    </w:pPr>
    <w:rPr>
      <w:rFonts w:ascii="Arial" w:eastAsiaTheme="minorEastAsia" w:hAnsi="Arial" w:cs="Arial"/>
      <w:sz w:val="20"/>
      <w:szCs w:val="20"/>
      <w:lang w:val="en-US"/>
    </w:rPr>
  </w:style>
  <w:style w:type="paragraph" w:styleId="a7">
    <w:name w:val="Normal (Web)"/>
    <w:basedOn w:val="a"/>
    <w:uiPriority w:val="99"/>
    <w:semiHidden/>
    <w:unhideWhenUsed/>
    <w:rsid w:val="002126FF"/>
    <w:pPr>
      <w:spacing w:before="100" w:beforeAutospacing="1" w:after="100" w:afterAutospacing="1"/>
    </w:pPr>
    <w:rPr>
      <w:rFonts w:eastAsia="Times New Roman"/>
    </w:rPr>
  </w:style>
  <w:style w:type="paragraph" w:styleId="a8">
    <w:name w:val="No Spacing"/>
    <w:uiPriority w:val="1"/>
    <w:qFormat/>
    <w:rsid w:val="00B17FD3"/>
    <w:pPr>
      <w:spacing w:after="0" w:line="240" w:lineRule="auto"/>
    </w:pPr>
    <w:rPr>
      <w:rFonts w:ascii="Calibri" w:eastAsia="Times New Roman" w:hAnsi="Calibri" w:cs="Times New Roman"/>
      <w:lang w:eastAsia="ru-RU"/>
    </w:rPr>
  </w:style>
  <w:style w:type="paragraph" w:customStyle="1" w:styleId="tkForma">
    <w:name w:val="_Форма (tkForma)"/>
    <w:basedOn w:val="a"/>
    <w:rsid w:val="0006569F"/>
    <w:pPr>
      <w:spacing w:after="200" w:line="276" w:lineRule="auto"/>
      <w:ind w:left="1134" w:right="1134"/>
      <w:jc w:val="center"/>
    </w:pPr>
    <w:rPr>
      <w:rFonts w:ascii="Arial" w:eastAsia="Times New Roman" w:hAnsi="Arial" w:cs="Arial"/>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958986">
      <w:bodyDiv w:val="1"/>
      <w:marLeft w:val="0"/>
      <w:marRight w:val="0"/>
      <w:marTop w:val="0"/>
      <w:marBottom w:val="0"/>
      <w:divBdr>
        <w:top w:val="none" w:sz="0" w:space="0" w:color="auto"/>
        <w:left w:val="none" w:sz="0" w:space="0" w:color="auto"/>
        <w:bottom w:val="none" w:sz="0" w:space="0" w:color="auto"/>
        <w:right w:val="none" w:sz="0" w:space="0" w:color="auto"/>
      </w:divBdr>
    </w:div>
    <w:div w:id="994919656">
      <w:bodyDiv w:val="1"/>
      <w:marLeft w:val="0"/>
      <w:marRight w:val="0"/>
      <w:marTop w:val="0"/>
      <w:marBottom w:val="0"/>
      <w:divBdr>
        <w:top w:val="none" w:sz="0" w:space="0" w:color="auto"/>
        <w:left w:val="none" w:sz="0" w:space="0" w:color="auto"/>
        <w:bottom w:val="none" w:sz="0" w:space="0" w:color="auto"/>
        <w:right w:val="none" w:sz="0" w:space="0" w:color="auto"/>
      </w:divBdr>
    </w:div>
    <w:div w:id="14058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905</Words>
  <Characters>5163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ГНИ</dc:creator>
  <cp:lastModifiedBy>Сезим Турсунбекова</cp:lastModifiedBy>
  <cp:revision>3</cp:revision>
  <cp:lastPrinted>2022-01-19T15:01:00Z</cp:lastPrinted>
  <dcterms:created xsi:type="dcterms:W3CDTF">2022-01-19T13:53:00Z</dcterms:created>
  <dcterms:modified xsi:type="dcterms:W3CDTF">2022-01-19T15:15:00Z</dcterms:modified>
</cp:coreProperties>
</file>